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8c3s26s6g2ay" w:id="0"/>
      <w:bookmarkEnd w:id="0"/>
      <w:r w:rsidDel="00000000" w:rsidR="00000000" w:rsidRPr="00000000">
        <w:rPr>
          <w:b w:val="1"/>
          <w:rtl w:val="0"/>
        </w:rPr>
        <w:t xml:space="preserve">Large Dog Skeleton Worksheet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Activity: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Write the correct name for each bone on the picture below: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453390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33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